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C647F" w14:textId="77777777" w:rsidR="00CA6CB0" w:rsidRDefault="00CA6CB0" w:rsidP="00CA6CB0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7CB84110" w14:textId="77777777" w:rsidR="00CA6CB0" w:rsidRDefault="00CA6CB0" w:rsidP="00CA6CB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Рейтинг I- дің жалпы балын қорытындылауға қатысты қойылатын талаптар келесі:</w:t>
      </w:r>
    </w:p>
    <w:p w14:paraId="43A4F65A" w14:textId="77777777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 w:cs="Times New Roman"/>
          <w:sz w:val="28"/>
          <w:szCs w:val="28"/>
        </w:rPr>
        <w:t>%;</w:t>
      </w:r>
    </w:p>
    <w:p w14:paraId="2A8BB822" w14:textId="33A924A6" w:rsidR="00CA6CB0" w:rsidRDefault="00CA6CB0" w:rsidP="00CA6C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068CC">
        <w:rPr>
          <w:rFonts w:ascii="Times New Roman" w:hAnsi="Times New Roman" w:cs="Times New Roman"/>
          <w:sz w:val="28"/>
          <w:szCs w:val="28"/>
          <w:lang w:val="kk-KZ"/>
        </w:rPr>
        <w:t>Лекция конспект</w:t>
      </w:r>
      <w:r>
        <w:rPr>
          <w:rFonts w:ascii="Times New Roman" w:hAnsi="Times New Roman" w:cs="Times New Roman"/>
          <w:sz w:val="28"/>
          <w:szCs w:val="28"/>
          <w:lang w:val="kk-KZ"/>
        </w:rPr>
        <w:t>ілері</w:t>
      </w:r>
      <w:r w:rsidR="008068CC">
        <w:rPr>
          <w:rFonts w:ascii="Times New Roman" w:hAnsi="Times New Roman" w:cs="Times New Roman"/>
          <w:sz w:val="28"/>
          <w:szCs w:val="28"/>
          <w:lang w:val="kk-KZ"/>
        </w:rPr>
        <w:t>, бақылау сұрақтарға жауап беру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068CC">
        <w:rPr>
          <w:rFonts w:ascii="Times New Roman" w:hAnsi="Times New Roman" w:cs="Times New Roman"/>
          <w:sz w:val="28"/>
          <w:szCs w:val="28"/>
          <w:lang w:val="kk-KZ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8068CC">
        <w:rPr>
          <w:rFonts w:ascii="Times New Roman" w:hAnsi="Times New Roman" w:cs="Times New Roman"/>
          <w:sz w:val="28"/>
          <w:szCs w:val="28"/>
          <w:lang w:val="kk-KZ"/>
        </w:rPr>
        <w:t xml:space="preserve">%) +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Сабаққа қатысу нәтижесі (15%) = 30%; </w:t>
      </w:r>
    </w:p>
    <w:p w14:paraId="4D23B73C" w14:textId="77777777" w:rsidR="00CA6CB0" w:rsidRDefault="00CA6CB0" w:rsidP="00CA6CB0">
      <w:pPr>
        <w:pStyle w:val="a3"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Сонымен 30% + 30% = 60%</w:t>
      </w:r>
    </w:p>
    <w:p w14:paraId="6E394C3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72CD403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tbl>
      <w:tblPr>
        <w:tblW w:w="4112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2118"/>
        <w:gridCol w:w="4854"/>
      </w:tblGrid>
      <w:tr w:rsidR="00625298" w14:paraId="680DB5D2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C071078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0FC7BF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EE9D8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17-ТРК-1 тобының студенттері</w:t>
            </w:r>
          </w:p>
        </w:tc>
      </w:tr>
      <w:tr w:rsidR="00625298" w14:paraId="3BFB298D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051586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17A685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C2B70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Ақиев Әлижан Болатбекұлы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</w:tr>
      <w:tr w:rsidR="00625298" w14:paraId="0324E8D7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75D31A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304DDC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7BA5B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Аманжол Нұрғұлан Аманжолұлы</w:t>
            </w:r>
          </w:p>
        </w:tc>
      </w:tr>
      <w:tr w:rsidR="00625298" w14:paraId="569B1B64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0520ED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1CCED01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D2617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Әшімхан Алмас Қамбарұлы</w:t>
            </w:r>
          </w:p>
        </w:tc>
      </w:tr>
      <w:tr w:rsidR="00625298" w14:paraId="35CC456C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776BFC5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A7A662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6D1D2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Бидайбек Батыржан Бахыткелдыұлы</w:t>
            </w:r>
          </w:p>
        </w:tc>
      </w:tr>
      <w:tr w:rsidR="00625298" w14:paraId="72E3AA81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8901BCB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873999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9905B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Бике Жалғас Бақытұлы</w:t>
            </w:r>
          </w:p>
        </w:tc>
      </w:tr>
      <w:tr w:rsidR="00625298" w14:paraId="3F6363FE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3110097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E505FB8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4FEE5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 Айдос</w:t>
            </w:r>
          </w:p>
        </w:tc>
      </w:tr>
      <w:tr w:rsidR="00625298" w14:paraId="46AB6C06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2FFE814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773B2F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62D7A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Қасенова Қарлығаш Қасенқызы</w:t>
            </w:r>
          </w:p>
        </w:tc>
      </w:tr>
      <w:tr w:rsidR="00625298" w14:paraId="679769A2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5BFFB1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96CF727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26272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Қасымқанова Амина Еркінқызы</w:t>
            </w:r>
          </w:p>
        </w:tc>
      </w:tr>
      <w:tr w:rsidR="00625298" w14:paraId="1EC17E33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6BC4ADD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90C00C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47C4D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Мукенев Ильяс Асылбекұлы</w:t>
            </w:r>
          </w:p>
        </w:tc>
      </w:tr>
      <w:tr w:rsidR="00625298" w14:paraId="6E2B2C45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013377C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C443210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17B7C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Тоқтарбеков Ерасыл Асылұлы</w:t>
            </w:r>
          </w:p>
        </w:tc>
      </w:tr>
      <w:tr w:rsidR="00625298" w14:paraId="359C64A7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94E464F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EC0644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90FB4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Төлеуқанов Ерасыл Ерланұлы</w:t>
            </w:r>
          </w:p>
        </w:tc>
      </w:tr>
      <w:tr w:rsidR="00625298" w14:paraId="386D41E2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BCE22AC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150FAE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74EF7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Тілеубаева Балжан Әділбекқызы</w:t>
            </w:r>
          </w:p>
        </w:tc>
      </w:tr>
      <w:tr w:rsidR="00625298" w14:paraId="7E7BD65E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854102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D1BD59F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F242F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Файзоллин Мағжан Мейіржанұлы</w:t>
            </w:r>
          </w:p>
        </w:tc>
      </w:tr>
      <w:tr w:rsidR="00625298" w14:paraId="45962064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DBD64C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FB90F14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45AA4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Хидиров Жонибек Шодихонулы</w:t>
            </w:r>
          </w:p>
        </w:tc>
      </w:tr>
      <w:tr w:rsidR="00625298" w14:paraId="5792F1ED" w14:textId="77777777" w:rsidTr="00625298">
        <w:trPr>
          <w:jc w:val="center"/>
        </w:trPr>
        <w:tc>
          <w:tcPr>
            <w:tcW w:w="4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B657BDD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F4D9776" w14:textId="77777777" w:rsidR="00625298" w:rsidRDefault="006252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апта</w:t>
            </w:r>
          </w:p>
        </w:tc>
        <w:tc>
          <w:tcPr>
            <w:tcW w:w="31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88354" w14:textId="77777777" w:rsidR="00625298" w:rsidRDefault="006252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Яшаров Дәурен Архатұлы</w:t>
            </w:r>
          </w:p>
        </w:tc>
      </w:tr>
    </w:tbl>
    <w:p w14:paraId="3B57E4B8" w14:textId="77777777" w:rsidR="00625298" w:rsidRDefault="00625298" w:rsidP="00625298">
      <w:pPr>
        <w:rPr>
          <w:rFonts w:ascii="Times New Roman" w:hAnsi="Times New Roman" w:cs="Times New Roman"/>
          <w:sz w:val="28"/>
          <w:szCs w:val="28"/>
        </w:rPr>
      </w:pPr>
    </w:p>
    <w:p w14:paraId="35EE3598" w14:textId="77777777" w:rsidR="00625298" w:rsidRDefault="00625298" w:rsidP="00625298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0E8ADE64" w14:textId="77777777" w:rsidR="00625298" w:rsidRDefault="00625298" w:rsidP="0062529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«Автожолдарды қыста күтіп-ұстау» пәні бойынша емтихан сұрақтары.</w:t>
      </w:r>
    </w:p>
    <w:p w14:paraId="00825176" w14:textId="77777777" w:rsidR="00625298" w:rsidRDefault="00625298" w:rsidP="00625298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27BD903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Автомобиль жолдарын қыста ұстау кезінде қаралатын іс-шаралар; Бұл дегеніміз-ағарту, қарқындылық, қар көшкінінің жалпы көлемі, қар түсудің көлемі, қар көшкінінің есептік көлемі, қар шөгінділерінің есептік көлемі, есептік бұрқасын, қаныққан бұрқасын, қар тоқтайтын қорғау қабілеті;</w:t>
      </w:r>
    </w:p>
    <w:p w14:paraId="044103F6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2. Автомобиль жолдарын қысқы күтіп ұстау ерекшеліктері. Автомобиль жолдарын қысқы күтіп ұстау мәселелері; Автомобиль жолдарын қысқы күтіп ұстау. Терминдер мен анықтамалар.</w:t>
      </w:r>
    </w:p>
    <w:p w14:paraId="4D41B85D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Қысқы кезеңде автомобиль жолдарын күтіп ұстау ерекшеліктері, оларға қойылатын талаптар;  Жолдарды қысқы күтіп-ұстау деңгейінің негізгі көрсеткіштері және автомобиль жолдарын күтіп-ұстау деңгейлері; </w:t>
      </w:r>
    </w:p>
    <w:p w14:paraId="6D4AAE9F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Жұмыстардың құрамына және жолдарды қыста ұстаудың қиындығына әсер ететін факторлар; Жолдарды қысқы күтіп ұстау ерекшеліктері;</w:t>
      </w:r>
    </w:p>
    <w:p w14:paraId="651A0265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 Жолдарды трассалау кезіндегі негізгі қардан қорғау іс-шаралары; Қар көшкіні бойынша жол учаскелерінің сипаттамасы;</w:t>
      </w:r>
    </w:p>
    <w:p w14:paraId="31DAC79E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 Қардың түсуіне және жолдардың қарға төзімділігіне әсер ететін факторлар. Тыныш қар жаууы (қар жаууы), жоғарғы және төменгі бұрқасын; Қардың түсуіне және жолдардың қарға төзімділігіне әсер ететін факторлар. Жалпы немесе қос боран, қар көшкіні;</w:t>
      </w:r>
    </w:p>
    <w:p w14:paraId="3128B398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 Қардың түсуіне және жолдардың қарға төзімділігіне әсер ететін факторлар. Қар көшкіні, тасымалдау қабілеті; Қардың түсуіне және жолдардың қарға төзімділігіне әсер ететін факторлар. Қатты қатты шығын немесе Боранды тасымалдау қарқындылығы, боран үдеуінің ұзындығы;</w:t>
      </w:r>
    </w:p>
    <w:p w14:paraId="017E94BB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 Қардың түсуіне және жолдардың қарға төзімділігіне әсер ететін факторлар. Д. М. Мельник формуласымен сипатталған қардың қарқындылығы: Қардың түсуіне және жолдардың қарға төзімділігіне әсер ететін факторлар. Қарлы боран көтерілді, жолдардың құрылысы және оның қар мен қарға төзімділігі кезіндегі маңызы;</w:t>
      </w:r>
    </w:p>
    <w:p w14:paraId="701C7A7C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9. Уақытша қар ұстайтын құрылғылар. Тасымалданатын ағаш қалқандар. төменгі бөлігінде сирек торы бар қалқандардың түрлері – І типті; Уақытша қар ұстайтын құрылғылар. Тасымалданатын ағаш қалқандар. төменгі бөлігінде сирек торы бар қалқандардың түрлері – ІІ типті;</w:t>
      </w:r>
    </w:p>
    <w:p w14:paraId="0F93DBDD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10. Уақытша қар ұстайтын құрылғылар. Тасымалданатын ағаш қалқандар. төменгі бөлігінде сирек торы бар қалқандардың түрлері-ІІІ типті; Уақытша қар ұстайтын құрылғылар. Тасымалданатын ағаш қалқандар. төменгі бөлігінде сирек торы бар қалқандардың түрлері-ІҮ типі;</w:t>
      </w:r>
    </w:p>
    <w:p w14:paraId="36667332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11. Автомобиль жолдарын қар құрсауынан қорғау. Қар траншеялары; Автомобиль жолдарын қар құрсауынан қорғау. Қар үйінділері;</w:t>
      </w:r>
    </w:p>
    <w:p w14:paraId="135E0AB3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12. Автомобиль жолдарын қар құрсауынан қорғау. Қар қабырғалары; Автомобиль жолдарын қар құрсауынан қорғау. Қардан қорғайтын түрлі шаралардың техникалық тиімділігі;</w:t>
      </w:r>
    </w:p>
    <w:p w14:paraId="19CD3E16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13. Қар басатын құрылғылар. Қар басатын құрылғылардың жұмыс теориясы; Қар басатын құрылғылар. Қар басып өтетін құрылғылардың конструкциялары және оларды жобалау әдістері;</w:t>
      </w:r>
    </w:p>
    <w:p w14:paraId="71D38949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14. Қар басатын құрылғылар. Қар басатын құрылғыларды жобалау әдістері; Жолды қар құрсауынан қорғау</w:t>
      </w:r>
    </w:p>
    <w:p w14:paraId="5B46B7AB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ағаш қалқандар;</w:t>
      </w:r>
    </w:p>
    <w:p w14:paraId="43010897" w14:textId="77777777" w:rsidR="00625298" w:rsidRDefault="00625298" w:rsidP="0062529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15. Қарды сақтаудың кешенді әдісі. Қардан қорғайтын дуал орнату арқылы жолды қар құрсауынан қорғау; Қарды сақтаудың кешенді әдісі. Қар траншеяларын қолдана отырып, жолды қар құрсауынан қорғау;</w:t>
      </w:r>
    </w:p>
    <w:p w14:paraId="19B37129" w14:textId="77777777" w:rsidR="00625298" w:rsidRDefault="00625298" w:rsidP="00625298">
      <w:pPr>
        <w:jc w:val="both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7DCE3341" w14:textId="77777777" w:rsidR="00CA6CB0" w:rsidRDefault="00CA6CB0" w:rsidP="00CA6CB0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sectPr w:rsidR="00CA6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739"/>
    <w:rsid w:val="00185739"/>
    <w:rsid w:val="00625298"/>
    <w:rsid w:val="0078300E"/>
    <w:rsid w:val="008068CC"/>
    <w:rsid w:val="009218A7"/>
    <w:rsid w:val="00CA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CD038"/>
  <w15:chartTrackingRefBased/>
  <w15:docId w15:val="{D9882567-11AD-499A-811B-360E6974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CB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9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599</Words>
  <Characters>3417</Characters>
  <Application>Microsoft Office Word</Application>
  <DocSecurity>0</DocSecurity>
  <Lines>28</Lines>
  <Paragraphs>8</Paragraphs>
  <ScaleCrop>false</ScaleCrop>
  <Company/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2020-09-17T05:18:00Z</dcterms:created>
  <dcterms:modified xsi:type="dcterms:W3CDTF">2020-11-04T10:15:00Z</dcterms:modified>
</cp:coreProperties>
</file>